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D22D" w14:textId="1470862E" w:rsidR="007F7252" w:rsidRDefault="005B0019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</w:pPr>
      <w:r w:rsidRPr="00F66C71">
        <w:rPr>
          <w:noProof/>
          <w:sz w:val="36"/>
          <w:szCs w:val="36"/>
        </w:rPr>
        <w:drawing>
          <wp:inline distT="0" distB="0" distL="0" distR="0" wp14:anchorId="029EB12C" wp14:editId="1CBC321B">
            <wp:extent cx="6240780" cy="8231193"/>
            <wp:effectExtent l="0" t="0" r="7620" b="0"/>
            <wp:docPr id="11595324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9" t="13968" r="9916" b="9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842" cy="830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5E7A22" w14:textId="77777777" w:rsidR="009C7571" w:rsidRDefault="009C7571" w:rsidP="009C75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</w:pPr>
    </w:p>
    <w:p w14:paraId="0E2EE1AC" w14:textId="77777777" w:rsidR="009C7571" w:rsidRDefault="009C7571" w:rsidP="009C75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</w:pPr>
    </w:p>
    <w:p w14:paraId="774268BC" w14:textId="2C05E2E8" w:rsidR="00A056DF" w:rsidRDefault="00A056DF" w:rsidP="009C75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</w:pPr>
    </w:p>
    <w:p w14:paraId="78DE97C0" w14:textId="77777777" w:rsidR="00A056DF" w:rsidRDefault="00A056DF">
      <w:r>
        <w:br w:type="page"/>
      </w:r>
    </w:p>
    <w:p w14:paraId="18EC6459" w14:textId="46E2CDB3" w:rsidR="008F7FF8" w:rsidRDefault="008F7FF8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color w:val="0070C0"/>
          <w:sz w:val="28"/>
          <w:szCs w:val="28"/>
        </w:rPr>
      </w:pPr>
      <w:r>
        <w:lastRenderedPageBreak/>
        <w:t xml:space="preserve"> </w:t>
      </w:r>
      <w:r>
        <w:rPr>
          <w:rFonts w:ascii="Comic Sans MS" w:hAnsi="Comic Sans MS"/>
          <w:color w:val="0070C0"/>
          <w:sz w:val="28"/>
          <w:szCs w:val="28"/>
        </w:rPr>
        <w:t>Часто ли вы слышите от ребенка: «Поиграй со мной!»? И часто ли в ответ звучит «У меня нет времени, это всего лишь игра»?</w:t>
      </w:r>
    </w:p>
    <w:p w14:paraId="76883025" w14:textId="5DF2E4ED" w:rsidR="008F7FF8" w:rsidRDefault="008F7FF8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>Давайте разберемся почему для дошкольника игра – это не просто развлечение, а серьезная работа, от которого зависит его будущее.</w:t>
      </w:r>
    </w:p>
    <w:p w14:paraId="6630E287" w14:textId="77777777" w:rsidR="00F66C71" w:rsidRDefault="00F66C71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jc w:val="center"/>
        <w:rPr>
          <w:rFonts w:ascii="Comic Sans MS" w:hAnsi="Comic Sans MS"/>
          <w:color w:val="0070C0"/>
          <w:sz w:val="28"/>
          <w:szCs w:val="28"/>
        </w:rPr>
      </w:pPr>
    </w:p>
    <w:p w14:paraId="2507CEBB" w14:textId="73B0F195" w:rsidR="008F7FF8" w:rsidRDefault="008F7FF8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jc w:val="center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>Что развивает сюжетно-ролевая игра?</w:t>
      </w:r>
    </w:p>
    <w:p w14:paraId="0FB3D345" w14:textId="4DCBCB6B" w:rsidR="008F7FF8" w:rsidRDefault="006613E3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>Когда ваш ребенок играет в «дочки-матери», «больницу», «магазин», «супергероев» и т.д. в его голове кипит интенсивная работа.</w:t>
      </w:r>
    </w:p>
    <w:p w14:paraId="6A5FA65E" w14:textId="77777777" w:rsidR="00F66C71" w:rsidRDefault="006613E3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 xml:space="preserve">1.Развитие речи и словарного запаса. </w:t>
      </w:r>
    </w:p>
    <w:p w14:paraId="524EDC2D" w14:textId="04BD511A" w:rsidR="006613E3" w:rsidRDefault="00F66C71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 xml:space="preserve">   </w:t>
      </w:r>
      <w:r w:rsidR="006613E3">
        <w:rPr>
          <w:rFonts w:ascii="Comic Sans MS" w:hAnsi="Comic Sans MS"/>
          <w:color w:val="0070C0"/>
          <w:sz w:val="28"/>
          <w:szCs w:val="28"/>
        </w:rPr>
        <w:t>В игре ребенок активно использует слова, которые он слышал от взрослых: «доктор, вам нужно сделать укол», «я приготовлю вкусный обед» и т.д. Он учится строить диалоги, договариваться и выражать свои мысли.</w:t>
      </w:r>
    </w:p>
    <w:p w14:paraId="0E9267B6" w14:textId="77EDF708" w:rsidR="006613E3" w:rsidRDefault="009322AD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191067" wp14:editId="59347917">
            <wp:simplePos x="0" y="0"/>
            <wp:positionH relativeFrom="column">
              <wp:posOffset>4446270</wp:posOffset>
            </wp:positionH>
            <wp:positionV relativeFrom="paragraph">
              <wp:posOffset>245110</wp:posOffset>
            </wp:positionV>
            <wp:extent cx="1836420" cy="2767965"/>
            <wp:effectExtent l="0" t="0" r="0" b="0"/>
            <wp:wrapTight wrapText="bothSides">
              <wp:wrapPolygon edited="0">
                <wp:start x="0" y="0"/>
                <wp:lineTo x="0" y="21407"/>
                <wp:lineTo x="21286" y="21407"/>
                <wp:lineTo x="21286" y="0"/>
                <wp:lineTo x="0" y="0"/>
              </wp:wrapPolygon>
            </wp:wrapTight>
            <wp:docPr id="19523496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3E3">
        <w:rPr>
          <w:rFonts w:ascii="Comic Sans MS" w:hAnsi="Comic Sans MS"/>
          <w:color w:val="0070C0"/>
          <w:sz w:val="28"/>
          <w:szCs w:val="28"/>
        </w:rPr>
        <w:t>2.Развитие воображения и мышления.</w:t>
      </w:r>
    </w:p>
    <w:p w14:paraId="3B848511" w14:textId="2B21FF68" w:rsidR="006613E3" w:rsidRDefault="00F66C71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 xml:space="preserve">   </w:t>
      </w:r>
      <w:r w:rsidR="006613E3">
        <w:rPr>
          <w:rFonts w:ascii="Comic Sans MS" w:hAnsi="Comic Sans MS"/>
          <w:color w:val="0070C0"/>
          <w:sz w:val="28"/>
          <w:szCs w:val="28"/>
        </w:rPr>
        <w:t xml:space="preserve">Палочка становится ложкой, стул-машинкой, а коробка- ракетой. Это мощнейшая тренировка </w:t>
      </w:r>
      <w:r w:rsidR="002376D3">
        <w:rPr>
          <w:rFonts w:ascii="Comic Sans MS" w:hAnsi="Comic Sans MS"/>
          <w:color w:val="0070C0"/>
          <w:sz w:val="28"/>
          <w:szCs w:val="28"/>
        </w:rPr>
        <w:t>для мозга! Ребенок учится мыслить гибко, видеть необычное в обычном и решать нестандартные задачи.</w:t>
      </w:r>
    </w:p>
    <w:p w14:paraId="2A8824F8" w14:textId="2DF23AA2" w:rsidR="002376D3" w:rsidRDefault="002376D3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>3. Развитие социальных и коммуникативных навыков.</w:t>
      </w:r>
    </w:p>
    <w:p w14:paraId="4EE26941" w14:textId="5D46778B" w:rsidR="002376D3" w:rsidRDefault="00F66C71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 xml:space="preserve">   </w:t>
      </w:r>
      <w:r w:rsidR="002376D3">
        <w:rPr>
          <w:rFonts w:ascii="Comic Sans MS" w:hAnsi="Comic Sans MS"/>
          <w:color w:val="0070C0"/>
          <w:sz w:val="28"/>
          <w:szCs w:val="28"/>
        </w:rPr>
        <w:t>Играя с другими, дети учатся правилам поведения: делиться, ждать своей очереди, уступать, сотрудничать, разрешать конфликты. Это основа для будущего общения во взрослой жизни.</w:t>
      </w:r>
    </w:p>
    <w:p w14:paraId="0CEA4817" w14:textId="2E7702EF" w:rsidR="002376D3" w:rsidRDefault="002376D3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>4. Проработка эмоций и страхов.</w:t>
      </w:r>
    </w:p>
    <w:p w14:paraId="64003AE2" w14:textId="5527AE11" w:rsidR="002376D3" w:rsidRPr="006613E3" w:rsidRDefault="00F66C71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 xml:space="preserve">   </w:t>
      </w:r>
      <w:r w:rsidR="002376D3">
        <w:rPr>
          <w:rFonts w:ascii="Comic Sans MS" w:hAnsi="Comic Sans MS"/>
          <w:color w:val="0070C0"/>
          <w:sz w:val="28"/>
          <w:szCs w:val="28"/>
        </w:rPr>
        <w:t>Игра</w:t>
      </w:r>
      <w:r w:rsidR="009322AD">
        <w:rPr>
          <w:rFonts w:ascii="Comic Sans MS" w:hAnsi="Comic Sans MS"/>
          <w:color w:val="0070C0"/>
          <w:sz w:val="28"/>
          <w:szCs w:val="28"/>
        </w:rPr>
        <w:t xml:space="preserve"> — это безопасное пространство</w:t>
      </w:r>
      <w:r w:rsidR="002376D3">
        <w:rPr>
          <w:rFonts w:ascii="Comic Sans MS" w:hAnsi="Comic Sans MS"/>
          <w:color w:val="0070C0"/>
          <w:sz w:val="28"/>
          <w:szCs w:val="28"/>
        </w:rPr>
        <w:t xml:space="preserve">, где ребенок может выразить свои </w:t>
      </w:r>
      <w:r w:rsidR="009322AD">
        <w:rPr>
          <w:rFonts w:ascii="Comic Sans MS" w:hAnsi="Comic Sans MS"/>
          <w:color w:val="0070C0"/>
          <w:sz w:val="28"/>
          <w:szCs w:val="28"/>
        </w:rPr>
        <w:t>переживания. Он может «поругать» непослушного мишку, и стать смелым доктором. Так он справляется со страхом и сложными ситуациями.</w:t>
      </w:r>
    </w:p>
    <w:p w14:paraId="698FCC9F" w14:textId="3F912CBF" w:rsidR="00394DAD" w:rsidRDefault="00394DAD" w:rsidP="00F66C71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  <w:spacing w:after="0"/>
      </w:pPr>
    </w:p>
    <w:p w14:paraId="29FDFB3B" w14:textId="0C12F857" w:rsidR="00394DAD" w:rsidRDefault="00394DAD" w:rsidP="008F7FF8">
      <w:pPr>
        <w:pBdr>
          <w:top w:val="triple" w:sz="4" w:space="1" w:color="auto"/>
          <w:left w:val="triple" w:sz="4" w:space="13" w:color="auto"/>
          <w:bottom w:val="triple" w:sz="4" w:space="1" w:color="auto"/>
          <w:right w:val="triple" w:sz="4" w:space="4" w:color="auto"/>
        </w:pBdr>
      </w:pPr>
    </w:p>
    <w:p w14:paraId="4ECDCA71" w14:textId="77777777" w:rsidR="00394DAD" w:rsidRDefault="00394DAD">
      <w:r>
        <w:br w:type="page"/>
      </w:r>
    </w:p>
    <w:p w14:paraId="789D60D6" w14:textId="77777777" w:rsidR="008F7FF8" w:rsidRDefault="008F7FF8" w:rsidP="009C75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noProof/>
        </w:rPr>
      </w:pPr>
    </w:p>
    <w:p w14:paraId="65427B95" w14:textId="77777777" w:rsidR="00F66C71" w:rsidRPr="00F66C71" w:rsidRDefault="00F66C71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center"/>
        <w:rPr>
          <w:rFonts w:ascii="Comic Sans MS" w:hAnsi="Comic Sans MS"/>
          <w:b/>
          <w:bCs/>
          <w:noProof/>
          <w:color w:val="4472C4" w:themeColor="accent1"/>
          <w:sz w:val="36"/>
          <w:szCs w:val="36"/>
        </w:rPr>
      </w:pPr>
      <w:r w:rsidRPr="00F66C71">
        <w:rPr>
          <w:rFonts w:ascii="Comic Sans MS" w:hAnsi="Comic Sans MS"/>
          <w:b/>
          <w:bCs/>
          <w:noProof/>
          <w:color w:val="4472C4" w:themeColor="accent1"/>
          <w:sz w:val="36"/>
          <w:szCs w:val="36"/>
        </w:rPr>
        <w:t>Как играть с ребенком с пользой?</w:t>
      </w:r>
    </w:p>
    <w:p w14:paraId="6565C3BC" w14:textId="428BE30A" w:rsidR="008F7FF8" w:rsidRDefault="00F66C71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center"/>
        <w:rPr>
          <w:rFonts w:ascii="Comic Sans MS" w:hAnsi="Comic Sans MS"/>
          <w:b/>
          <w:bCs/>
          <w:noProof/>
          <w:color w:val="4472C4" w:themeColor="accent1"/>
          <w:sz w:val="36"/>
          <w:szCs w:val="36"/>
        </w:rPr>
      </w:pPr>
      <w:r w:rsidRPr="00F66C71">
        <w:rPr>
          <w:rFonts w:ascii="Comic Sans MS" w:hAnsi="Comic Sans MS"/>
          <w:b/>
          <w:bCs/>
          <w:noProof/>
          <w:color w:val="4472C4" w:themeColor="accent1"/>
          <w:sz w:val="36"/>
          <w:szCs w:val="36"/>
        </w:rPr>
        <w:t>Практические советы.</w:t>
      </w:r>
    </w:p>
    <w:p w14:paraId="1328325C" w14:textId="400E2C8A" w:rsidR="00F66C71" w:rsidRDefault="00F66C71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Вам не нужныы дорогие игрушки. Нужны ваше внимание и немного фантазии.</w:t>
      </w:r>
    </w:p>
    <w:p w14:paraId="5576CB06" w14:textId="31A0D220" w:rsidR="00F66C71" w:rsidRDefault="00887A3F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</w:t>
      </w:r>
      <w:r w:rsidR="00F66C71">
        <w:rPr>
          <w:rFonts w:ascii="Comic Sans MS" w:hAnsi="Comic Sans MS"/>
          <w:noProof/>
          <w:color w:val="4472C4" w:themeColor="accent1"/>
          <w:sz w:val="28"/>
          <w:szCs w:val="28"/>
        </w:rPr>
        <w:t>1.Станьте партнером, а не руководителем.</w:t>
      </w:r>
    </w:p>
    <w:p w14:paraId="00ACB37C" w14:textId="7BCDEE99" w:rsidR="00F66C71" w:rsidRDefault="00887A3F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</w:t>
      </w:r>
      <w:r w:rsidR="00F66C71">
        <w:rPr>
          <w:rFonts w:ascii="Comic Sans MS" w:hAnsi="Comic Sans MS"/>
          <w:noProof/>
          <w:color w:val="4472C4" w:themeColor="accent1"/>
          <w:sz w:val="28"/>
          <w:szCs w:val="28"/>
        </w:rPr>
        <w:t>Позвольте ребенку вести игру. Он самый гланый архитектор, вы его помощник. Следуйте его сценарию, задавайте уточняющие вопросыы; «Что нам делать дальше?», «Какие лекарства надо дать кукле?»</w:t>
      </w:r>
    </w:p>
    <w:p w14:paraId="43D74D52" w14:textId="764AF427" w:rsidR="00F66C71" w:rsidRDefault="00887A3F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</w:t>
      </w:r>
      <w:r w:rsidR="00F66C71">
        <w:rPr>
          <w:rFonts w:ascii="Comic Sans MS" w:hAnsi="Comic Sans MS"/>
          <w:noProof/>
          <w:color w:val="4472C4" w:themeColor="accent1"/>
          <w:sz w:val="28"/>
          <w:szCs w:val="28"/>
        </w:rPr>
        <w:t>2. Поддерживайте и развивайте сюжет.</w:t>
      </w:r>
    </w:p>
    <w:p w14:paraId="0939B27B" w14:textId="00F8335F" w:rsidR="00887A3F" w:rsidRDefault="00887A3F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</w:t>
      </w:r>
      <w:r w:rsidR="00F66C71">
        <w:rPr>
          <w:rFonts w:ascii="Comic Sans MS" w:hAnsi="Comic Sans MS"/>
          <w:noProof/>
          <w:color w:val="4472C4" w:themeColor="accent1"/>
          <w:sz w:val="28"/>
          <w:szCs w:val="28"/>
        </w:rPr>
        <w:t>Если ребенок играет в «магазин», не просто покупайте товар, а создайте ситуацию: «у меня сломался холодильник,посоветуйте какие продукты купить, чтобы они не испортились»</w:t>
      </w:r>
      <w:r>
        <w:rPr>
          <w:rFonts w:ascii="Comic Sans MS" w:hAnsi="Comic Sans MS"/>
          <w:noProof/>
          <w:color w:val="4472C4" w:themeColor="accent1"/>
          <w:sz w:val="28"/>
          <w:szCs w:val="28"/>
        </w:rPr>
        <w:t>. Так вы стимулируете его мышление и речь.</w:t>
      </w:r>
    </w:p>
    <w:p w14:paraId="0B2AD900" w14:textId="0D897E78" w:rsidR="00887A3F" w:rsidRDefault="00887A3F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3. Используйте игру для решения проблем.</w:t>
      </w:r>
    </w:p>
    <w:p w14:paraId="4D6C903F" w14:textId="0953033C" w:rsidR="00887A3F" w:rsidRDefault="00887A3F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Если ребенок боится врачей, то играйте в «больницу». Пусть он сначала будет доктором,потом будет пациентом. В игре можно объяснить зачем нужны уколы и как помогает доктор.</w:t>
      </w:r>
    </w:p>
    <w:p w14:paraId="3C912DEE" w14:textId="6E6CB13A" w:rsidR="00887A3F" w:rsidRDefault="00887A3F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Если в семье появися второй ребенок, игра в «семью» поможет старшему проиграть ревность и почувствовать свою важную роль старшего брата или сестры.</w:t>
      </w:r>
    </w:p>
    <w:p w14:paraId="57C87BEA" w14:textId="5B8B5E9B" w:rsidR="00F66C71" w:rsidRDefault="00887A3F" w:rsidP="00F66C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both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Если произошел конфликт в саду или на площадке, разыграйте похожую ситуацию с игрушками и вместе найдите решение.</w:t>
      </w:r>
      <w:r w:rsidR="00F66C71"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</w:t>
      </w:r>
    </w:p>
    <w:p w14:paraId="6D325279" w14:textId="557C975A" w:rsidR="00887A3F" w:rsidRPr="00F66C71" w:rsidRDefault="00D4512D" w:rsidP="00887A3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center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drawing>
          <wp:inline distT="0" distB="0" distL="0" distR="0" wp14:anchorId="34798AB1" wp14:editId="6ECDF246">
            <wp:extent cx="3917274" cy="2781300"/>
            <wp:effectExtent l="0" t="0" r="7620" b="0"/>
            <wp:docPr id="2399086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262" cy="2789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3F701" w14:textId="77777777" w:rsidR="008F7FF8" w:rsidRDefault="008F7FF8">
      <w:r>
        <w:br w:type="page"/>
      </w:r>
    </w:p>
    <w:p w14:paraId="6D9881EC" w14:textId="3867EA56" w:rsidR="00394DAD" w:rsidRDefault="00D4512D" w:rsidP="00D4512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lastRenderedPageBreak/>
        <w:t xml:space="preserve">   </w:t>
      </w:r>
      <w:r w:rsidR="00887A3F">
        <w:rPr>
          <w:rFonts w:ascii="Comic Sans MS" w:hAnsi="Comic Sans MS"/>
          <w:noProof/>
          <w:color w:val="4472C4" w:themeColor="accent1"/>
          <w:sz w:val="28"/>
          <w:szCs w:val="28"/>
        </w:rPr>
        <w:t>4.Предлагайте просте и понятные сюжеты.</w:t>
      </w:r>
    </w:p>
    <w:p w14:paraId="5F27E0FB" w14:textId="63984194" w:rsidR="00887A3F" w:rsidRDefault="00D4512D" w:rsidP="00D4512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</w:t>
      </w:r>
      <w:r w:rsidR="00887A3F">
        <w:rPr>
          <w:rFonts w:ascii="Comic Sans MS" w:hAnsi="Comic Sans MS"/>
          <w:noProof/>
          <w:color w:val="4472C4" w:themeColor="accent1"/>
          <w:sz w:val="28"/>
          <w:szCs w:val="28"/>
        </w:rPr>
        <w:t>«День рождения мишки»: накройте праздничныый стол, приготовьте угощения из пластилина. Это учит гостепримству и планированию.</w:t>
      </w:r>
    </w:p>
    <w:p w14:paraId="175CECE7" w14:textId="3CA640B9" w:rsidR="00887A3F" w:rsidRDefault="00D4512D" w:rsidP="00D4512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</w:t>
      </w:r>
      <w:r w:rsidR="00887A3F">
        <w:rPr>
          <w:rFonts w:ascii="Comic Sans MS" w:hAnsi="Comic Sans MS"/>
          <w:noProof/>
          <w:color w:val="4472C4" w:themeColor="accent1"/>
          <w:sz w:val="28"/>
          <w:szCs w:val="28"/>
        </w:rPr>
        <w:t>«Стройка»: постройте дом из кубиков или стульев, обсудите кто в нем будет жить и раставьте мебель.</w:t>
      </w: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</w:t>
      </w:r>
    </w:p>
    <w:p w14:paraId="16D42E29" w14:textId="77777777" w:rsidR="00D4512D" w:rsidRDefault="00D4512D" w:rsidP="00D4512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noProof/>
          <w:color w:val="4472C4" w:themeColor="accent1"/>
          <w:sz w:val="28"/>
          <w:szCs w:val="28"/>
        </w:rPr>
      </w:pPr>
    </w:p>
    <w:p w14:paraId="13ED7E22" w14:textId="1304DD30" w:rsidR="00887A3F" w:rsidRDefault="00D4512D" w:rsidP="00D4512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noProof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Уважаемые родители, играя с ребенком 15-20 минут в день, но полностью погружаетесь в процесс, вы делаете неоценимый вклад в его развитие.Вы строите мост доверия между вами и помогаете ему  освоить самый сложный мир – мир человеческих отношений.</w:t>
      </w:r>
    </w:p>
    <w:p w14:paraId="1054E331" w14:textId="283BE828" w:rsidR="00D4512D" w:rsidRPr="00887A3F" w:rsidRDefault="00D4512D" w:rsidP="00D4512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rPr>
          <w:rFonts w:ascii="Comic Sans MS" w:hAnsi="Comic Sans MS"/>
          <w:color w:val="4472C4" w:themeColor="accent1"/>
          <w:sz w:val="28"/>
          <w:szCs w:val="28"/>
        </w:rPr>
      </w:pPr>
      <w:r>
        <w:rPr>
          <w:rFonts w:ascii="Comic Sans MS" w:hAnsi="Comic Sans MS"/>
          <w:noProof/>
          <w:color w:val="4472C4" w:themeColor="accent1"/>
          <w:sz w:val="28"/>
          <w:szCs w:val="28"/>
        </w:rPr>
        <w:t xml:space="preserve">    Помните: самая ценная игрушка для ребенка – это взрослый, который нашел вемя опуститься на уровень его глаз и окунуться в мир детской фантазии.</w:t>
      </w:r>
    </w:p>
    <w:p w14:paraId="31F68D5D" w14:textId="6DD45040" w:rsidR="008F7FF8" w:rsidRDefault="008F7FF8" w:rsidP="00D4512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center"/>
      </w:pPr>
    </w:p>
    <w:p w14:paraId="4CD8A542" w14:textId="3DD08928" w:rsidR="00D4512D" w:rsidRDefault="00D4512D" w:rsidP="00D4512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jc w:val="center"/>
      </w:pPr>
      <w:r>
        <w:rPr>
          <w:noProof/>
        </w:rPr>
        <w:drawing>
          <wp:inline distT="0" distB="0" distL="0" distR="0" wp14:anchorId="367E2D0E" wp14:editId="14FDDF70">
            <wp:extent cx="4658123" cy="4815840"/>
            <wp:effectExtent l="0" t="0" r="9525" b="3810"/>
            <wp:docPr id="191433236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556" cy="4830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5CE55" w14:textId="77777777" w:rsidR="008F7FF8" w:rsidRDefault="008F7FF8" w:rsidP="009C75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</w:pPr>
    </w:p>
    <w:p w14:paraId="3D6F9B58" w14:textId="48C5BFAD" w:rsidR="008F7FF8" w:rsidRDefault="008F7FF8" w:rsidP="009C757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</w:pPr>
    </w:p>
    <w:p w14:paraId="65572F9B" w14:textId="77777777" w:rsidR="008F7FF8" w:rsidRDefault="008F7FF8">
      <w:r>
        <w:br w:type="page"/>
      </w:r>
    </w:p>
    <w:sectPr w:rsidR="008F7FF8" w:rsidSect="00887A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9AB7" w14:textId="77777777" w:rsidR="00527DD7" w:rsidRDefault="00527DD7" w:rsidP="005B0019">
      <w:pPr>
        <w:spacing w:after="0" w:line="240" w:lineRule="auto"/>
      </w:pPr>
      <w:r>
        <w:separator/>
      </w:r>
    </w:p>
  </w:endnote>
  <w:endnote w:type="continuationSeparator" w:id="0">
    <w:p w14:paraId="566F1C54" w14:textId="77777777" w:rsidR="00527DD7" w:rsidRDefault="00527DD7" w:rsidP="005B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47A3" w14:textId="77777777" w:rsidR="005B0019" w:rsidRDefault="005B001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E27C" w14:textId="77777777" w:rsidR="005B0019" w:rsidRDefault="005B001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E131" w14:textId="77777777" w:rsidR="005B0019" w:rsidRDefault="005B001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3777D" w14:textId="77777777" w:rsidR="00527DD7" w:rsidRDefault="00527DD7" w:rsidP="005B0019">
      <w:pPr>
        <w:spacing w:after="0" w:line="240" w:lineRule="auto"/>
      </w:pPr>
      <w:r>
        <w:separator/>
      </w:r>
    </w:p>
  </w:footnote>
  <w:footnote w:type="continuationSeparator" w:id="0">
    <w:p w14:paraId="5FE0C742" w14:textId="77777777" w:rsidR="00527DD7" w:rsidRDefault="00527DD7" w:rsidP="005B0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B144" w14:textId="77777777" w:rsidR="005B0019" w:rsidRDefault="005B001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FB44F" w14:textId="77777777" w:rsidR="005B0019" w:rsidRDefault="005B0019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3C04" w14:textId="77777777" w:rsidR="005B0019" w:rsidRDefault="005B001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E4E02"/>
    <w:multiLevelType w:val="hybridMultilevel"/>
    <w:tmpl w:val="260AC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14B6A"/>
    <w:multiLevelType w:val="hybridMultilevel"/>
    <w:tmpl w:val="AB2E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C1316"/>
    <w:multiLevelType w:val="hybridMultilevel"/>
    <w:tmpl w:val="111E2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73D10"/>
    <w:multiLevelType w:val="hybridMultilevel"/>
    <w:tmpl w:val="6CCC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242062">
    <w:abstractNumId w:val="1"/>
  </w:num>
  <w:num w:numId="2" w16cid:durableId="1358387529">
    <w:abstractNumId w:val="0"/>
  </w:num>
  <w:num w:numId="3" w16cid:durableId="298733644">
    <w:abstractNumId w:val="3"/>
  </w:num>
  <w:num w:numId="4" w16cid:durableId="733551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7A"/>
    <w:rsid w:val="0014190A"/>
    <w:rsid w:val="002376D3"/>
    <w:rsid w:val="00296FB0"/>
    <w:rsid w:val="00313381"/>
    <w:rsid w:val="00394DAD"/>
    <w:rsid w:val="004B10AC"/>
    <w:rsid w:val="004F01F3"/>
    <w:rsid w:val="00527DD7"/>
    <w:rsid w:val="0056170A"/>
    <w:rsid w:val="005B0019"/>
    <w:rsid w:val="005F4809"/>
    <w:rsid w:val="006613E3"/>
    <w:rsid w:val="007F03B2"/>
    <w:rsid w:val="007F7252"/>
    <w:rsid w:val="00887A3F"/>
    <w:rsid w:val="008F7FF8"/>
    <w:rsid w:val="009322AD"/>
    <w:rsid w:val="009C7571"/>
    <w:rsid w:val="00A056DF"/>
    <w:rsid w:val="00AE1B7A"/>
    <w:rsid w:val="00B917C5"/>
    <w:rsid w:val="00D4512D"/>
    <w:rsid w:val="00E41993"/>
    <w:rsid w:val="00F66C71"/>
    <w:rsid w:val="00FE478E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96F5"/>
  <w15:chartTrackingRefBased/>
  <w15:docId w15:val="{A5AE0182-B18F-432C-BAAA-FA82EF09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1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B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1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B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1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1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1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B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1B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1B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1B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1B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1B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1B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1B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1B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1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1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1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1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1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1B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1B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1B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1B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1B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1B7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B0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B0019"/>
  </w:style>
  <w:style w:type="paragraph" w:styleId="ae">
    <w:name w:val="footer"/>
    <w:basedOn w:val="a"/>
    <w:link w:val="af"/>
    <w:uiPriority w:val="99"/>
    <w:unhideWhenUsed/>
    <w:rsid w:val="005B0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B0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0A159-85B5-4841-9405-6C3553C6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448</Words>
  <Characters>2705</Characters>
  <Application>Microsoft Office Word</Application>
  <DocSecurity>0</DocSecurity>
  <Lines>84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2025-12-24T05:38:00Z</dcterms:created>
  <dcterms:modified xsi:type="dcterms:W3CDTF">2026-01-13T09:11:00Z</dcterms:modified>
</cp:coreProperties>
</file>